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left"/>
        <w:rPr>
          <w:rFonts w:hint="eastAsia"/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Taylor &amp; Francis</w:t>
      </w:r>
      <w:r>
        <w:rPr>
          <w:rFonts w:hint="eastAsia"/>
          <w:b/>
          <w:bCs/>
          <w:lang w:eastAsia="zh-CN"/>
        </w:rPr>
        <w:t>电子图书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(建议使用火狐浏览器访问)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使用非校园 IP 地址打开浏览器，输入</w:t>
      </w:r>
      <w:r>
        <w:rPr>
          <w:rStyle w:val="4"/>
          <w:rFonts w:hint="eastAsia"/>
          <w:lang w:val="en-US" w:eastAsia="zh-CN"/>
        </w:rPr>
        <w:t>https://www.taylorfrancis.com/</w:t>
      </w:r>
      <w:r>
        <w:rPr>
          <w:rFonts w:hint="eastAsia"/>
          <w:lang w:val="en-US" w:eastAsia="zh-CN"/>
        </w:rPr>
        <w:t>，点击网页右上角“Login”进入登录页面。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6452870" cy="1398270"/>
            <wp:effectExtent l="0" t="0" r="8890" b="3810"/>
            <wp:docPr id="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287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在登录页面选择 “With Shibboleth or OpenAthens”登录方式。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6393180" cy="1309370"/>
            <wp:effectExtent l="0" t="0" r="7620" b="1270"/>
            <wp:docPr id="2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318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3、在“Log in with Shibboleth or OpenAthens”输入框中搜索学校英文名称“Harbin Institute of Technology”，并点击CONTINUE按钮。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6249035" cy="1196340"/>
            <wp:effectExtent l="0" t="0" r="14605" b="7620"/>
            <wp:docPr id="2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49035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4、进入所选学校的统一身份认证登录界面，输入账号和密码。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3299460" cy="1412875"/>
            <wp:effectExtent l="0" t="0" r="7620" b="4445"/>
            <wp:docPr id="2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946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等线" w:eastAsia="等线"/>
          <w:lang w:val="en-US" w:eastAsia="zh-CN"/>
        </w:rPr>
      </w:pPr>
      <w:r>
        <w:rPr>
          <w:rFonts w:hint="eastAsia"/>
          <w:lang w:val="en-US" w:eastAsia="zh-CN"/>
        </w:rPr>
        <w:t>5、验证成功后，在弹出页面勾选”I agree to the Terms &amp; Conditions”，并点击CONTINUE按钮。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3143250" cy="1887855"/>
            <wp:effectExtent l="0" t="0" r="11430" b="1905"/>
            <wp:docPr id="2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等线" w:eastAsia="等线"/>
          <w:lang w:val="en-US" w:eastAsia="zh-CN"/>
        </w:rPr>
      </w:pPr>
      <w:r>
        <w:rPr>
          <w:rFonts w:hint="eastAsia"/>
          <w:lang w:val="en-US" w:eastAsia="zh-CN"/>
        </w:rPr>
        <w:t>6、</w:t>
      </w:r>
      <w:r>
        <w:rPr>
          <w:rFonts w:hint="eastAsia" w:ascii="等线" w:eastAsia="等线"/>
        </w:rPr>
        <w:t>即可访问</w:t>
      </w:r>
      <w:r>
        <w:rPr>
          <w:rFonts w:hint="eastAsia" w:ascii="等线" w:eastAsia="等线"/>
          <w:lang w:eastAsia="zh-CN"/>
        </w:rPr>
        <w:t>图书馆已购</w:t>
      </w:r>
      <w:r>
        <w:rPr>
          <w:rFonts w:hint="eastAsia" w:ascii="等线" w:eastAsia="等线"/>
        </w:rPr>
        <w:t>T</w:t>
      </w:r>
      <w:r>
        <w:rPr>
          <w:rFonts w:ascii="等线" w:eastAsia="等线"/>
        </w:rPr>
        <w:t>aylor &amp; Francis</w:t>
      </w:r>
      <w:r>
        <w:rPr>
          <w:rFonts w:hint="eastAsia" w:ascii="等线" w:eastAsia="等线"/>
          <w:lang w:val="en-US" w:eastAsia="zh-CN"/>
        </w:rPr>
        <w:t>2008-2018年出版</w:t>
      </w:r>
      <w:r>
        <w:rPr>
          <w:rFonts w:hint="eastAsia" w:ascii="等线" w:eastAsia="等线"/>
        </w:rPr>
        <w:t>的</w:t>
      </w:r>
      <w:r>
        <w:rPr>
          <w:rFonts w:hint="eastAsia" w:ascii="等线" w:eastAsia="等线"/>
          <w:lang w:eastAsia="zh-CN"/>
        </w:rPr>
        <w:t>经济学</w:t>
      </w:r>
      <w:r>
        <w:rPr>
          <w:rFonts w:hint="eastAsia" w:ascii="等线" w:eastAsia="等线"/>
        </w:rPr>
        <w:t>电子书</w:t>
      </w:r>
      <w:r>
        <w:rPr>
          <w:rFonts w:hint="eastAsia" w:ascii="等线" w:eastAsia="等线"/>
          <w:lang w:eastAsia="zh-CN"/>
        </w:rPr>
        <w:t>。</w:t>
      </w: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9781"/>
    <w:multiLevelType w:val="singleLevel"/>
    <w:tmpl w:val="172C978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6F938E6"/>
    <w:rsid w:val="54D7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Lily</dc:creator>
  <cp:lastModifiedBy>lenovo</cp:lastModifiedBy>
  <dcterms:modified xsi:type="dcterms:W3CDTF">2020-04-05T03:32:33Z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