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Cs w:val="21"/>
          <w:lang w:val="en-US" w:eastAsia="zh-CN"/>
        </w:rPr>
        <w:t xml:space="preserve">IEEE 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建议使用</w:t>
      </w:r>
      <w:r>
        <w:rPr>
          <w:rFonts w:hint="eastAsia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IE浏览器访问</w:t>
      </w:r>
      <w:r>
        <w:rPr>
          <w:rFonts w:hint="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>1、</w:t>
      </w:r>
      <w:r>
        <w:rPr>
          <w:rFonts w:hint="eastAsia" w:asciiTheme="minorEastAsia" w:hAnsiTheme="minorEastAsia"/>
          <w:szCs w:val="21"/>
        </w:rPr>
        <w:t>点击</w:t>
      </w:r>
      <w:r>
        <w:rPr>
          <w:rFonts w:hint="eastAsia" w:asciiTheme="minorEastAsia" w:hAnsiTheme="minorEastAsia"/>
          <w:szCs w:val="21"/>
        </w:rPr>
        <w:fldChar w:fldCharType="begin"/>
      </w:r>
      <w:r>
        <w:rPr>
          <w:rFonts w:hint="eastAsia" w:asciiTheme="minorEastAsia" w:hAnsiTheme="minorEastAsia"/>
          <w:szCs w:val="21"/>
        </w:rPr>
        <w:instrText xml:space="preserve"> HYPERLINK "https://ieeexplore.ieee.org/" </w:instrText>
      </w:r>
      <w:r>
        <w:rPr>
          <w:rFonts w:hint="eastAsia" w:asciiTheme="minorEastAsia" w:hAnsiTheme="minorEastAsia"/>
          <w:szCs w:val="21"/>
        </w:rPr>
        <w:fldChar w:fldCharType="separate"/>
      </w:r>
      <w:r>
        <w:rPr>
          <w:rFonts w:hint="eastAsia" w:asciiTheme="minorEastAsia" w:hAnsiTheme="minorEastAsia"/>
          <w:szCs w:val="21"/>
        </w:rPr>
        <w:t>https://ieeexplore.ieee.org/</w:t>
      </w:r>
      <w:r>
        <w:rPr>
          <w:rFonts w:hint="eastAsia" w:asciiTheme="minorEastAsia" w:hAnsiTheme="minorEastAsia"/>
          <w:szCs w:val="21"/>
        </w:rPr>
        <w:fldChar w:fldCharType="end"/>
      </w:r>
      <w:r>
        <w:rPr>
          <w:rFonts w:hint="eastAsia" w:asciiTheme="minorEastAsia" w:hAnsiTheme="minorEastAsia"/>
          <w:szCs w:val="21"/>
        </w:rPr>
        <w:t xml:space="preserve"> 登录IEEE Xplore平台。</w:t>
      </w:r>
    </w:p>
    <w:p>
      <w:pPr>
        <w:pStyle w:val="4"/>
        <w:numPr>
          <w:ilvl w:val="0"/>
          <w:numId w:val="0"/>
        </w:numPr>
        <w:ind w:leftChars="0" w:firstLine="210" w:firstLineChars="100"/>
        <w:rPr>
          <w:rFonts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93345</wp:posOffset>
            </wp:positionH>
            <wp:positionV relativeFrom="paragraph">
              <wp:posOffset>2625725</wp:posOffset>
            </wp:positionV>
            <wp:extent cx="5556250" cy="2227580"/>
            <wp:effectExtent l="116840" t="86360" r="331470" b="322580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250" cy="2227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115570</wp:posOffset>
            </wp:positionV>
            <wp:extent cx="5348605" cy="1608455"/>
            <wp:effectExtent l="116840" t="86360" r="340995" b="31686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8605" cy="1608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选择页面上方的“I</w:t>
      </w:r>
      <w:r>
        <w:rPr>
          <w:rFonts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nstitute Sign In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”后，点击</w:t>
      </w:r>
      <w:r>
        <w:rPr>
          <w:rFonts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Shibboleth</w:t>
      </w:r>
      <w:r>
        <w:rPr>
          <w:rFonts w:hint="eastAsia" w:ascii="微软雅黑" w:hAnsi="微软雅黑" w:eastAsia="微软雅黑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rPr>
          <w:rFonts w:ascii="微软雅黑" w:hAnsi="微软雅黑" w:eastAsia="微软雅黑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619760</wp:posOffset>
            </wp:positionV>
            <wp:extent cx="6645910" cy="2602865"/>
            <wp:effectExtent l="116840" t="86360" r="339090" b="328295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028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在弹出的界面，查找</w:t>
      </w: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校英文名称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“Harbin Institute of Technology”</w:t>
      </w: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或在检索框内输入机构名称进行检索</w:t>
      </w:r>
      <w:r>
        <w:rPr>
          <w:rFonts w:ascii="微软雅黑" w:hAnsi="微软雅黑" w:eastAsia="微软雅黑"/>
          <w:b w:val="0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numPr>
          <w:ilvl w:val="0"/>
          <w:numId w:val="0"/>
        </w:numPr>
        <w:ind w:leftChars="0" w:firstLine="210" w:firstLineChars="100"/>
        <w:rPr>
          <w:rFonts w:hint="eastAsia" w:ascii="微软雅黑" w:hAnsi="微软雅黑" w:eastAsiaTheme="minorEastAsia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b w:val="0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/>
          <w:szCs w:val="21"/>
        </w:rPr>
        <w:t>在弹出的统一认证界面中，输入用户名</w:t>
      </w:r>
      <w:r>
        <w:rPr>
          <w:rFonts w:hint="eastAsia" w:asciiTheme="minorEastAsia" w:hAnsiTheme="minorEastAsia"/>
          <w:szCs w:val="21"/>
          <w:lang w:eastAsia="zh-CN"/>
        </w:rPr>
        <w:t>和</w:t>
      </w:r>
      <w:r>
        <w:rPr>
          <w:rFonts w:hint="eastAsia" w:asciiTheme="minorEastAsia" w:hAnsiTheme="minorEastAsia"/>
          <w:szCs w:val="21"/>
        </w:rPr>
        <w:t>密码</w:t>
      </w:r>
      <w:r>
        <w:rPr>
          <w:rFonts w:hint="eastAsia" w:asciiTheme="minorEastAsia" w:hAnsiTheme="minorEastAsia"/>
          <w:szCs w:val="21"/>
          <w:lang w:eastAsia="zh-CN"/>
        </w:rPr>
        <w:t>，</w:t>
      </w:r>
      <w:r>
        <w:rPr>
          <w:rFonts w:hint="eastAsia" w:asciiTheme="minorEastAsia" w:hAnsiTheme="minorEastAsia"/>
          <w:szCs w:val="21"/>
        </w:rPr>
        <w:t>点击登录，待页面跳转回主页后即正常访问</w:t>
      </w:r>
      <w:r>
        <w:rPr>
          <w:rFonts w:hint="eastAsia" w:asciiTheme="minorEastAsia" w:hAnsiTheme="minorEastAsia"/>
          <w:szCs w:val="21"/>
          <w:lang w:eastAsia="zh-CN"/>
        </w:rPr>
        <w:t>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9A0907"/>
    <w:rsid w:val="0A015FCE"/>
    <w:rsid w:val="209A7EC8"/>
    <w:rsid w:val="26F938E6"/>
    <w:rsid w:val="42D21EC6"/>
    <w:rsid w:val="60B8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Lily</dc:creator>
  <cp:lastModifiedBy>lenovo</cp:lastModifiedBy>
  <dcterms:modified xsi:type="dcterms:W3CDTF">2020-04-05T06:29:00Z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